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C9E4">
      <w:pPr>
        <w:spacing w:line="460" w:lineRule="exact"/>
        <w:rPr>
          <w:rFonts w:hint="eastAsia" w:ascii="方正小标宋_GBK" w:hAnsi="方正小标宋_GBK" w:eastAsia="方正小标宋_GBK" w:cs="方正小标宋_GBK"/>
          <w:b/>
          <w:bCs/>
          <w:sz w:val="28"/>
          <w:szCs w:val="36"/>
        </w:rPr>
      </w:pPr>
      <w:bookmarkStart w:id="3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青秀山风景区202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年“南宁夜花园”活动外聘安保人员安排表</w:t>
      </w:r>
    </w:p>
    <w:bookmarkEnd w:id="3"/>
    <w:p w14:paraId="43239151">
      <w:pPr>
        <w:pStyle w:val="2"/>
      </w:pPr>
    </w:p>
    <w:tbl>
      <w:tblPr>
        <w:tblStyle w:val="3"/>
        <w:tblW w:w="8307" w:type="dxa"/>
        <w:tblInd w:w="4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420"/>
        <w:gridCol w:w="2180"/>
        <w:gridCol w:w="1340"/>
        <w:gridCol w:w="1207"/>
      </w:tblGrid>
      <w:tr w14:paraId="1B88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E3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A5F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639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B57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2B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每日人数（人）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12C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服务内容</w:t>
            </w:r>
          </w:p>
        </w:tc>
      </w:tr>
      <w:tr w14:paraId="641ED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25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青秀山风景区202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年“南宁夜花园”活动外聘安保服务采购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398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690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732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C4A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15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主要负责检票口、水域安全、表演区、大中型灯组、车站和游客常密集区等秩序维护，以及做好人员应急疏散工作。</w:t>
            </w:r>
          </w:p>
        </w:tc>
      </w:tr>
      <w:tr w14:paraId="15D32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7B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4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676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D666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19D4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C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397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4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6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F07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0906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3644D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B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CB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E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7CC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B56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B6BE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CF02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7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4B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61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03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273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82DD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479C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B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01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A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A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D7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B7E53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5C68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D1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11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06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4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AC1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5176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4975D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1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A6B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F4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7A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262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959A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A003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C4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A3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7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AC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15CBA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F9A3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F8B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A3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6E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CA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B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888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D72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B90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C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9B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0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86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35D35C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18DF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E31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16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2B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8E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F0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9A0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EF7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CDE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C5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ED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B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0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327FE1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6097E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3E1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A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EF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4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E6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78C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107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1CD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A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C06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CD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16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8E87F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C8353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AFB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4E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95D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D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1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3D7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C5A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722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71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614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A4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44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0B869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6D1C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CDE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C4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31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C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0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48A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EBB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4E3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81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52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74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D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252F0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1B89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0EC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E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D82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74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61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556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B07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F21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A3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27A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8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D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56AC9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BD91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3F1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7B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5E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1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EDE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D72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D05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6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17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E2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OLE_LINK1" w:colFirst="3" w:colLast="67"/>
            <w:bookmarkStart w:id="1" w:name="OLE_LINK2" w:colFirst="3" w:colLast="67"/>
            <w:bookmarkStart w:id="2" w:name="_Hlk231917526"/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8C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7A3E09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6A02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9B6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D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6C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30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A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29B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87D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81F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A4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bookmarkEnd w:id="1"/>
      <w:bookmarkEnd w:id="2"/>
      <w:tr w14:paraId="7FC87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11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CB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FD3E9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720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16：00-23：00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D65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7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1E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EE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67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7A9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9D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10：00-18：00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259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1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91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1D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C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84D28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DF9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16：00-23：00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68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4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38C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D4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8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C2D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FD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10：00-18：00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8A7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E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C842645">
      <w:pPr>
        <w:spacing w:line="400" w:lineRule="exact"/>
        <w:rPr>
          <w:rFonts w:hint="eastAsia"/>
          <w:sz w:val="28"/>
          <w:szCs w:val="28"/>
        </w:rPr>
      </w:pPr>
    </w:p>
    <w:p w14:paraId="50D054E8">
      <w:pPr>
        <w:spacing w:line="400" w:lineRule="exact"/>
        <w:rPr>
          <w:rFonts w:hint="eastAsia" w:ascii="宋体" w:hAnsi="宋体"/>
          <w:sz w:val="22"/>
          <w:szCs w:val="22"/>
        </w:rPr>
      </w:pPr>
      <w:r>
        <w:rPr>
          <w:rFonts w:hint="eastAsia"/>
          <w:sz w:val="28"/>
          <w:szCs w:val="28"/>
        </w:rPr>
        <w:t>上班时间：</w:t>
      </w: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国庆节、中秋节期间白天上班时间：1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>0-18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青秀山“南宁夜花园”活动夜间上班时间：1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>0-23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/>
          <w:sz w:val="28"/>
          <w:szCs w:val="28"/>
        </w:rPr>
        <w:t>（以上1、2项工作具体实施时采购人可根据实际情况对服务时间进行调整）。</w:t>
      </w:r>
    </w:p>
    <w:p w14:paraId="24069D3F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3ACDD35-8219-4DD0-B823-A6ABBA220C9B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890458E-C866-44D8-A744-559B96590C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3401A"/>
    <w:rsid w:val="4313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2026-06-23T09:20:00Z</dcterms:created>
  <dc:creator>我兜里有糖</dc:creator>
  <cp:lastModifiedBy>我兜里有糖</cp:lastModifiedBy>
  <dcterms:modified xsi:type="dcterms:W3CDTF">2026-06-23T09:21:33Z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3B40F401717B4E53921C82F6B3D7D279_11</vt:lpwstr>
  </property>
  <property fmtid="{D5CDD505-2E9C-101B-9397-08002B2CF9AE}" pid="4" name="KSOTemplateDocerSaveRecord">
    <vt:lpwstr>eyJoZGlkIjoiMDljYzUzMWQ4OWI0YzBkYjYzMDRhZTY5ZjZkYmFmYTgiLCJ1c2VySWQiOiIzNjU5MjkwNzAifQ==</vt:lpwstr>
  </property>
</Properties>
</file>